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99" w:rsidRDefault="005C0199" w:rsidP="005C0199">
      <w:pPr>
        <w:ind w:firstLine="567"/>
        <w:jc w:val="right"/>
      </w:pPr>
    </w:p>
    <w:p w:rsidR="005C0199" w:rsidRDefault="005C0199" w:rsidP="005C0199">
      <w:pPr>
        <w:ind w:firstLine="567"/>
        <w:jc w:val="right"/>
      </w:pPr>
    </w:p>
    <w:p w:rsidR="005C0199" w:rsidRDefault="005C0199" w:rsidP="005C0199">
      <w:pPr>
        <w:pStyle w:val="21"/>
        <w:shd w:val="clear" w:color="auto" w:fill="auto"/>
        <w:spacing w:before="0" w:after="0" w:line="240" w:lineRule="auto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Прейскурант на информационные услуги </w:t>
      </w:r>
    </w:p>
    <w:tbl>
      <w:tblPr>
        <w:tblOverlap w:val="never"/>
        <w:tblW w:w="10560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2"/>
        <w:gridCol w:w="3795"/>
        <w:gridCol w:w="2193"/>
      </w:tblGrid>
      <w:tr w:rsidR="005C0199" w:rsidTr="00AE1756">
        <w:trPr>
          <w:trHeight w:hRule="exact" w:val="467"/>
          <w:jc w:val="center"/>
        </w:trPr>
        <w:tc>
          <w:tcPr>
            <w:tcW w:w="4572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Услуга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5C0199" w:rsidRDefault="005C0199" w:rsidP="005C0199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79"/>
                <w:tab w:val="left" w:pos="2406"/>
              </w:tabs>
              <w:spacing w:line="240" w:lineRule="auto"/>
              <w:ind w:left="138" w:right="323" w:hanging="45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услуги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5C0199" w:rsidRDefault="005C0199" w:rsidP="005C0199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Ставка*, рубли</w:t>
            </w:r>
          </w:p>
        </w:tc>
      </w:tr>
      <w:tr w:rsidR="005C0199" w:rsidTr="00AE1756">
        <w:trPr>
          <w:trHeight w:hRule="exact" w:val="1573"/>
          <w:jc w:val="center"/>
        </w:trPr>
        <w:tc>
          <w:tcPr>
            <w:tcW w:w="4572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spacing w:line="240" w:lineRule="auto"/>
              <w:ind w:left="222" w:right="132" w:hanging="25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-портала</w:t>
            </w:r>
            <w:r>
              <w:rPr>
                <w:rStyle w:val="1"/>
                <w:sz w:val="24"/>
                <w:szCs w:val="24"/>
              </w:rPr>
              <w:t xml:space="preserve"> для доступа к информационной системе Оператора.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tabs>
                <w:tab w:val="left" w:pos="276"/>
                <w:tab w:val="left" w:pos="1078"/>
                <w:tab w:val="left" w:pos="2544"/>
              </w:tabs>
              <w:spacing w:line="240" w:lineRule="auto"/>
              <w:ind w:left="277" w:right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логина и пароля (до 20ти учетных записей ПС)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 в месяц</w:t>
            </w:r>
          </w:p>
        </w:tc>
      </w:tr>
      <w:tr w:rsidR="005C0199" w:rsidTr="00AE1756">
        <w:trPr>
          <w:trHeight w:hRule="exact" w:val="1573"/>
          <w:jc w:val="center"/>
        </w:trPr>
        <w:tc>
          <w:tcPr>
            <w:tcW w:w="4572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spacing w:line="240" w:lineRule="auto"/>
              <w:ind w:left="222" w:right="-259"/>
              <w:rPr>
                <w:rStyle w:val="1"/>
                <w:sz w:val="24"/>
                <w:szCs w:val="24"/>
                <w:highlight w:val="yellow"/>
              </w:rPr>
            </w:pPr>
            <w:r>
              <w:rPr>
                <w:rStyle w:val="1"/>
                <w:sz w:val="24"/>
                <w:szCs w:val="24"/>
              </w:rPr>
              <w:t>Услуга по подключению</w:t>
            </w:r>
            <w:r w:rsidR="001257A3">
              <w:rPr>
                <w:rStyle w:val="1"/>
                <w:sz w:val="24"/>
                <w:szCs w:val="24"/>
              </w:rPr>
              <w:t xml:space="preserve"> к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1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Style w:val="1"/>
                <w:sz w:val="24"/>
                <w:szCs w:val="24"/>
              </w:rPr>
              <w:t xml:space="preserve"> информационной системе Оператора, в </w:t>
            </w:r>
            <w:proofErr w:type="spellStart"/>
            <w:r w:rsidR="001257A3">
              <w:rPr>
                <w:rStyle w:val="1"/>
                <w:sz w:val="24"/>
                <w:szCs w:val="24"/>
              </w:rPr>
              <w:t>в</w:t>
            </w:r>
            <w:proofErr w:type="spellEnd"/>
            <w:r w:rsidR="001257A3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случае издания/переиздания КСКПЭП)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tabs>
                <w:tab w:val="left" w:pos="276"/>
                <w:tab w:val="left" w:pos="1078"/>
                <w:tab w:val="left" w:pos="2544"/>
              </w:tabs>
              <w:spacing w:line="240" w:lineRule="auto"/>
              <w:ind w:left="277" w:right="181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Регистрация владельца КСКПЭП (ПС) в Информационной системе Оператора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5C0199" w:rsidRDefault="005C019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2500,00 за единицу </w:t>
            </w:r>
          </w:p>
        </w:tc>
      </w:tr>
    </w:tbl>
    <w:p w:rsidR="005C0199" w:rsidRDefault="005C0199" w:rsidP="005C0199">
      <w:pPr>
        <w:pStyle w:val="23"/>
        <w:shd w:val="clear" w:color="auto" w:fill="auto"/>
        <w:spacing w:line="240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*) Ставки указаны без учета НДС.</w:t>
      </w:r>
      <w:proofErr w:type="gramEnd"/>
    </w:p>
    <w:p w:rsidR="005C0199" w:rsidRPr="00DC6215" w:rsidRDefault="005C0199" w:rsidP="005C0199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DC6215">
        <w:rPr>
          <w:sz w:val="24"/>
          <w:szCs w:val="24"/>
        </w:rPr>
        <w:t xml:space="preserve">Ставки действительны </w:t>
      </w:r>
      <w:r w:rsidR="00D330FD">
        <w:rPr>
          <w:sz w:val="24"/>
          <w:szCs w:val="24"/>
        </w:rPr>
        <w:t>по 31</w:t>
      </w:r>
      <w:r w:rsidR="00B158EA" w:rsidRPr="00B158EA">
        <w:rPr>
          <w:sz w:val="24"/>
          <w:szCs w:val="24"/>
        </w:rPr>
        <w:t xml:space="preserve"> </w:t>
      </w:r>
      <w:r w:rsidR="0005725D">
        <w:rPr>
          <w:sz w:val="24"/>
          <w:szCs w:val="24"/>
        </w:rPr>
        <w:t>мая 2020</w:t>
      </w:r>
      <w:bookmarkStart w:id="0" w:name="_GoBack"/>
      <w:bookmarkEnd w:id="0"/>
      <w:r w:rsidR="00B158EA" w:rsidRPr="00B158EA">
        <w:rPr>
          <w:sz w:val="24"/>
          <w:szCs w:val="24"/>
        </w:rPr>
        <w:t xml:space="preserve"> года включительно</w:t>
      </w:r>
      <w:r w:rsidRPr="00DC6215">
        <w:rPr>
          <w:sz w:val="24"/>
          <w:szCs w:val="24"/>
        </w:rPr>
        <w:t>.</w:t>
      </w:r>
    </w:p>
    <w:p w:rsidR="005C0199" w:rsidRDefault="005C0199" w:rsidP="001257A3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Ставки и условия могут быть </w:t>
      </w:r>
      <w:proofErr w:type="gramStart"/>
      <w:r>
        <w:rPr>
          <w:sz w:val="24"/>
          <w:szCs w:val="24"/>
        </w:rPr>
        <w:t>изменены</w:t>
      </w:r>
      <w:proofErr w:type="gramEnd"/>
      <w:r>
        <w:rPr>
          <w:sz w:val="24"/>
          <w:szCs w:val="24"/>
        </w:rPr>
        <w:t>/дополнены Оператором в одностороннем порядке (без заключения Дополнительного соглашения), при этом все изменения становятся обязательными для Заказчика по истечении 30 дней с момента уведомления, опубликованного Оператором на сайте.</w:t>
      </w:r>
    </w:p>
    <w:p w:rsidR="0017613C" w:rsidRPr="005C0199" w:rsidRDefault="0017613C" w:rsidP="005C0199"/>
    <w:sectPr w:rsidR="0017613C" w:rsidRPr="005C0199" w:rsidSect="00C2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E" w:rsidRDefault="0074237E" w:rsidP="003547A4">
      <w:r>
        <w:separator/>
      </w:r>
    </w:p>
  </w:endnote>
  <w:endnote w:type="continuationSeparator" w:id="0">
    <w:p w:rsidR="0074237E" w:rsidRDefault="0074237E" w:rsidP="0035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4" w:rsidRDefault="003547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4" w:rsidRDefault="003547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4" w:rsidRDefault="003547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E" w:rsidRDefault="0074237E" w:rsidP="003547A4">
      <w:r>
        <w:separator/>
      </w:r>
    </w:p>
  </w:footnote>
  <w:footnote w:type="continuationSeparator" w:id="0">
    <w:p w:rsidR="0074237E" w:rsidRDefault="0074237E" w:rsidP="0035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4" w:rsidRDefault="0074237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7557" o:spid="_x0000_s2050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ТИПОВАЯ 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4" w:rsidRDefault="0074237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7558" o:spid="_x0000_s2051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ТИПОВАЯ 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4" w:rsidRDefault="0074237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7556" o:spid="_x0000_s2049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ТИПОВАЯ 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7DA"/>
    <w:multiLevelType w:val="multilevel"/>
    <w:tmpl w:val="840058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9C6AD0"/>
    <w:multiLevelType w:val="hybridMultilevel"/>
    <w:tmpl w:val="088EB3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06"/>
    <w:rsid w:val="00004FBD"/>
    <w:rsid w:val="00017FF7"/>
    <w:rsid w:val="00045A13"/>
    <w:rsid w:val="0005725D"/>
    <w:rsid w:val="00063F84"/>
    <w:rsid w:val="00081A5F"/>
    <w:rsid w:val="00084D8E"/>
    <w:rsid w:val="000D38AF"/>
    <w:rsid w:val="000E1100"/>
    <w:rsid w:val="001257A3"/>
    <w:rsid w:val="0017613C"/>
    <w:rsid w:val="00185515"/>
    <w:rsid w:val="001D1B0F"/>
    <w:rsid w:val="001E2A1F"/>
    <w:rsid w:val="001E3EB1"/>
    <w:rsid w:val="001F6A85"/>
    <w:rsid w:val="0020624E"/>
    <w:rsid w:val="00235AA5"/>
    <w:rsid w:val="00256258"/>
    <w:rsid w:val="002F5818"/>
    <w:rsid w:val="003547A4"/>
    <w:rsid w:val="00377C65"/>
    <w:rsid w:val="003952D8"/>
    <w:rsid w:val="003C56AB"/>
    <w:rsid w:val="003E486C"/>
    <w:rsid w:val="003F31C0"/>
    <w:rsid w:val="00411D2B"/>
    <w:rsid w:val="00415C27"/>
    <w:rsid w:val="004202F2"/>
    <w:rsid w:val="0042390C"/>
    <w:rsid w:val="00435135"/>
    <w:rsid w:val="00460E79"/>
    <w:rsid w:val="00497D10"/>
    <w:rsid w:val="004B686A"/>
    <w:rsid w:val="00512DD8"/>
    <w:rsid w:val="005230A0"/>
    <w:rsid w:val="005253C6"/>
    <w:rsid w:val="00547726"/>
    <w:rsid w:val="00567A2F"/>
    <w:rsid w:val="0058002F"/>
    <w:rsid w:val="005C0199"/>
    <w:rsid w:val="006011F3"/>
    <w:rsid w:val="006021BF"/>
    <w:rsid w:val="00605445"/>
    <w:rsid w:val="0062337E"/>
    <w:rsid w:val="006640A2"/>
    <w:rsid w:val="00691479"/>
    <w:rsid w:val="006D32F5"/>
    <w:rsid w:val="006F5A68"/>
    <w:rsid w:val="006F7C88"/>
    <w:rsid w:val="00720504"/>
    <w:rsid w:val="0074237E"/>
    <w:rsid w:val="00785252"/>
    <w:rsid w:val="007D334D"/>
    <w:rsid w:val="00813542"/>
    <w:rsid w:val="00820369"/>
    <w:rsid w:val="008838D5"/>
    <w:rsid w:val="00886CB9"/>
    <w:rsid w:val="008B7048"/>
    <w:rsid w:val="009377F9"/>
    <w:rsid w:val="00951005"/>
    <w:rsid w:val="0096178B"/>
    <w:rsid w:val="00964BC7"/>
    <w:rsid w:val="009A4226"/>
    <w:rsid w:val="009C396E"/>
    <w:rsid w:val="009C4663"/>
    <w:rsid w:val="009E4F85"/>
    <w:rsid w:val="00A112B5"/>
    <w:rsid w:val="00A2161A"/>
    <w:rsid w:val="00A70541"/>
    <w:rsid w:val="00A949AB"/>
    <w:rsid w:val="00AE1756"/>
    <w:rsid w:val="00AE21C7"/>
    <w:rsid w:val="00AE5F97"/>
    <w:rsid w:val="00B158EA"/>
    <w:rsid w:val="00B22406"/>
    <w:rsid w:val="00B31329"/>
    <w:rsid w:val="00B37874"/>
    <w:rsid w:val="00B37DFA"/>
    <w:rsid w:val="00B65EAB"/>
    <w:rsid w:val="00B74489"/>
    <w:rsid w:val="00BE2A37"/>
    <w:rsid w:val="00C20784"/>
    <w:rsid w:val="00C50DD1"/>
    <w:rsid w:val="00CA0BD2"/>
    <w:rsid w:val="00CE4DFB"/>
    <w:rsid w:val="00D330FD"/>
    <w:rsid w:val="00D36B58"/>
    <w:rsid w:val="00D51846"/>
    <w:rsid w:val="00D659B2"/>
    <w:rsid w:val="00DC6215"/>
    <w:rsid w:val="00DC7088"/>
    <w:rsid w:val="00E36A3A"/>
    <w:rsid w:val="00E46AF1"/>
    <w:rsid w:val="00E539BD"/>
    <w:rsid w:val="00E97F34"/>
    <w:rsid w:val="00ED7538"/>
    <w:rsid w:val="00EE44D6"/>
    <w:rsid w:val="00F00B6C"/>
    <w:rsid w:val="00F31099"/>
    <w:rsid w:val="00F92772"/>
    <w:rsid w:val="00FB6B8F"/>
    <w:rsid w:val="00FE4371"/>
    <w:rsid w:val="00FE4B8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6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AA5"/>
    <w:pPr>
      <w:ind w:left="720"/>
      <w:contextualSpacing/>
    </w:pPr>
  </w:style>
  <w:style w:type="table" w:styleId="a6">
    <w:name w:val="Table Grid"/>
    <w:basedOn w:val="a1"/>
    <w:uiPriority w:val="59"/>
    <w:rsid w:val="00DC70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2"/>
    <w:locked/>
    <w:rsid w:val="005C01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5C0199"/>
    <w:pPr>
      <w:shd w:val="clear" w:color="auto" w:fill="FFFFFF"/>
      <w:autoSpaceDE/>
      <w:autoSpaceDN/>
      <w:spacing w:line="222" w:lineRule="exact"/>
      <w:jc w:val="both"/>
    </w:pPr>
    <w:rPr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locked/>
    <w:rsid w:val="005C01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0199"/>
    <w:pPr>
      <w:shd w:val="clear" w:color="auto" w:fill="FFFFFF"/>
      <w:autoSpaceDE/>
      <w:autoSpaceDN/>
      <w:spacing w:before="180" w:after="24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22">
    <w:name w:val="Подпись к таблице (2)_"/>
    <w:basedOn w:val="a0"/>
    <w:link w:val="23"/>
    <w:locked/>
    <w:rsid w:val="005C01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C0199"/>
    <w:pPr>
      <w:shd w:val="clear" w:color="auto" w:fill="FFFFFF"/>
      <w:autoSpaceDE/>
      <w:autoSpaceDN/>
      <w:spacing w:line="0" w:lineRule="atLeast"/>
    </w:pPr>
    <w:rPr>
      <w:sz w:val="19"/>
      <w:szCs w:val="19"/>
      <w:lang w:eastAsia="en-US"/>
    </w:rPr>
  </w:style>
  <w:style w:type="character" w:customStyle="1" w:styleId="1">
    <w:name w:val="Основной текст1"/>
    <w:basedOn w:val="a7"/>
    <w:rsid w:val="005C019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354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4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6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AA5"/>
    <w:pPr>
      <w:ind w:left="720"/>
      <w:contextualSpacing/>
    </w:pPr>
  </w:style>
  <w:style w:type="table" w:styleId="a6">
    <w:name w:val="Table Grid"/>
    <w:basedOn w:val="a1"/>
    <w:uiPriority w:val="59"/>
    <w:rsid w:val="00DC70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Евгеньевна</dc:creator>
  <cp:lastModifiedBy>Смирнов Вадим Александрович</cp:lastModifiedBy>
  <cp:revision>3</cp:revision>
  <cp:lastPrinted>2016-09-14T07:24:00Z</cp:lastPrinted>
  <dcterms:created xsi:type="dcterms:W3CDTF">2019-12-19T14:57:00Z</dcterms:created>
  <dcterms:modified xsi:type="dcterms:W3CDTF">2019-12-19T14:57:00Z</dcterms:modified>
</cp:coreProperties>
</file>